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106" w:rsidRPr="00F065BF" w:rsidRDefault="00E00106" w:rsidP="00E00106">
      <w:pPr>
        <w:jc w:val="center"/>
        <w:rPr>
          <w:lang w:val="uk-UA"/>
        </w:rPr>
      </w:pPr>
      <w:r w:rsidRPr="00F065BF">
        <w:rPr>
          <w:rFonts w:ascii="MS Sans Serif" w:hAnsi="MS Sans Serif"/>
          <w:noProof/>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E00106" w:rsidRPr="00F065BF" w:rsidRDefault="00E00106" w:rsidP="00E00106">
      <w:pPr>
        <w:pStyle w:val="a3"/>
        <w:jc w:val="center"/>
        <w:rPr>
          <w:b/>
          <w:sz w:val="28"/>
          <w:szCs w:val="28"/>
        </w:rPr>
      </w:pPr>
      <w:r w:rsidRPr="00F065BF">
        <w:rPr>
          <w:b/>
          <w:sz w:val="28"/>
          <w:szCs w:val="28"/>
        </w:rPr>
        <w:t>БУЧАНСЬКА     МІСЬКА      РАДА</w:t>
      </w:r>
    </w:p>
    <w:p w:rsidR="00E00106" w:rsidRPr="00F065BF" w:rsidRDefault="00E00106" w:rsidP="00E00106">
      <w:pPr>
        <w:pStyle w:val="2"/>
        <w:pBdr>
          <w:bottom w:val="single" w:sz="12" w:space="1" w:color="auto"/>
        </w:pBdr>
      </w:pPr>
      <w:r w:rsidRPr="00F065BF">
        <w:t>КИЇВСЬКОЇ ОБЛАСТІ</w:t>
      </w:r>
    </w:p>
    <w:p w:rsidR="00E00106" w:rsidRPr="00F065BF" w:rsidRDefault="00E00106" w:rsidP="00E00106">
      <w:pPr>
        <w:pStyle w:val="3"/>
        <w:spacing w:after="0"/>
        <w:jc w:val="center"/>
        <w:rPr>
          <w:rFonts w:ascii="Times New Roman" w:hAnsi="Times New Roman" w:cs="Times New Roman"/>
          <w:sz w:val="28"/>
          <w:szCs w:val="28"/>
        </w:rPr>
      </w:pPr>
      <w:r w:rsidRPr="00F065BF">
        <w:rPr>
          <w:rFonts w:ascii="Times New Roman" w:hAnsi="Times New Roman" w:cs="Times New Roman"/>
          <w:sz w:val="28"/>
          <w:szCs w:val="28"/>
        </w:rPr>
        <w:t>В И К О Н А В Ч И  Й         К О М І Т Е Т</w:t>
      </w:r>
    </w:p>
    <w:p w:rsidR="00E00106" w:rsidRPr="00F065BF" w:rsidRDefault="00E00106" w:rsidP="00E00106">
      <w:pPr>
        <w:pStyle w:val="3"/>
        <w:tabs>
          <w:tab w:val="left" w:pos="8931"/>
        </w:tabs>
        <w:spacing w:after="0"/>
        <w:jc w:val="center"/>
        <w:rPr>
          <w:rFonts w:ascii="Times New Roman" w:hAnsi="Times New Roman" w:cs="Times New Roman"/>
          <w:sz w:val="28"/>
          <w:szCs w:val="28"/>
        </w:rPr>
      </w:pPr>
      <w:r w:rsidRPr="00F065BF">
        <w:rPr>
          <w:rFonts w:ascii="Times New Roman" w:hAnsi="Times New Roman" w:cs="Times New Roman"/>
          <w:sz w:val="28"/>
          <w:szCs w:val="28"/>
        </w:rPr>
        <w:t xml:space="preserve">Р  І  Ш  Е  Н  </w:t>
      </w:r>
      <w:proofErr w:type="spellStart"/>
      <w:r w:rsidRPr="00F065BF">
        <w:rPr>
          <w:rFonts w:ascii="Times New Roman" w:hAnsi="Times New Roman" w:cs="Times New Roman"/>
          <w:sz w:val="28"/>
          <w:szCs w:val="28"/>
        </w:rPr>
        <w:t>Н</w:t>
      </w:r>
      <w:proofErr w:type="spellEnd"/>
      <w:r w:rsidRPr="00F065BF">
        <w:rPr>
          <w:rFonts w:ascii="Times New Roman" w:hAnsi="Times New Roman" w:cs="Times New Roman"/>
          <w:sz w:val="28"/>
          <w:szCs w:val="28"/>
        </w:rPr>
        <w:t xml:space="preserve">  Я</w:t>
      </w:r>
    </w:p>
    <w:p w:rsidR="00E00106" w:rsidRPr="00F065BF" w:rsidRDefault="00B07928" w:rsidP="00E00106">
      <w:pPr>
        <w:pStyle w:val="3"/>
        <w:rPr>
          <w:rFonts w:ascii="Times New Roman" w:hAnsi="Times New Roman" w:cs="Times New Roman"/>
          <w:sz w:val="24"/>
          <w:szCs w:val="24"/>
        </w:rPr>
      </w:pPr>
      <w:r w:rsidRPr="00F065BF">
        <w:rPr>
          <w:rFonts w:ascii="Times New Roman" w:hAnsi="Times New Roman" w:cs="Times New Roman"/>
          <w:b w:val="0"/>
          <w:sz w:val="24"/>
          <w:szCs w:val="24"/>
          <w:u w:val="single"/>
        </w:rPr>
        <w:t xml:space="preserve"> </w:t>
      </w:r>
      <w:r w:rsidR="00E00106" w:rsidRPr="00F065BF">
        <w:rPr>
          <w:rFonts w:ascii="Times New Roman" w:hAnsi="Times New Roman" w:cs="Times New Roman"/>
          <w:b w:val="0"/>
          <w:sz w:val="24"/>
          <w:szCs w:val="24"/>
          <w:u w:val="single"/>
        </w:rPr>
        <w:t xml:space="preserve">« </w:t>
      </w:r>
      <w:r w:rsidR="00962509" w:rsidRPr="00962509">
        <w:rPr>
          <w:rFonts w:ascii="Times New Roman" w:hAnsi="Times New Roman" w:cs="Times New Roman"/>
          <w:b w:val="0"/>
          <w:sz w:val="24"/>
          <w:szCs w:val="24"/>
          <w:u w:val="single"/>
          <w:lang w:val="ru-RU"/>
        </w:rPr>
        <w:t>18</w:t>
      </w:r>
      <w:r w:rsidR="00E00106" w:rsidRPr="00F065BF">
        <w:rPr>
          <w:rFonts w:ascii="Times New Roman" w:hAnsi="Times New Roman" w:cs="Times New Roman"/>
          <w:b w:val="0"/>
          <w:sz w:val="24"/>
          <w:szCs w:val="24"/>
          <w:u w:val="single"/>
        </w:rPr>
        <w:t xml:space="preserve">  »</w:t>
      </w:r>
      <w:r w:rsidR="00E00106" w:rsidRPr="00F065BF">
        <w:rPr>
          <w:rFonts w:ascii="Times New Roman" w:hAnsi="Times New Roman" w:cs="Times New Roman"/>
          <w:sz w:val="24"/>
          <w:szCs w:val="24"/>
          <w:u w:val="single"/>
        </w:rPr>
        <w:t xml:space="preserve"> </w:t>
      </w:r>
      <w:r w:rsidR="00962509">
        <w:rPr>
          <w:rFonts w:ascii="Times New Roman" w:hAnsi="Times New Roman" w:cs="Times New Roman"/>
          <w:b w:val="0"/>
          <w:sz w:val="24"/>
          <w:szCs w:val="24"/>
          <w:u w:val="single"/>
        </w:rPr>
        <w:t>липня</w:t>
      </w:r>
      <w:r w:rsidR="00E00106" w:rsidRPr="00F065BF">
        <w:rPr>
          <w:rFonts w:ascii="Times New Roman" w:hAnsi="Times New Roman" w:cs="Times New Roman"/>
          <w:sz w:val="24"/>
          <w:szCs w:val="24"/>
        </w:rPr>
        <w:t>_</w:t>
      </w:r>
      <w:r w:rsidR="00E00106" w:rsidRPr="00F065BF">
        <w:rPr>
          <w:rFonts w:ascii="Times New Roman" w:hAnsi="Times New Roman" w:cs="Times New Roman"/>
          <w:b w:val="0"/>
          <w:sz w:val="24"/>
          <w:szCs w:val="24"/>
          <w:u w:val="single"/>
        </w:rPr>
        <w:t>201</w:t>
      </w:r>
      <w:r w:rsidR="000E247E" w:rsidRPr="00F065BF">
        <w:rPr>
          <w:rFonts w:ascii="Times New Roman" w:hAnsi="Times New Roman" w:cs="Times New Roman"/>
          <w:b w:val="0"/>
          <w:sz w:val="24"/>
          <w:szCs w:val="24"/>
          <w:u w:val="single"/>
        </w:rPr>
        <w:t>7</w:t>
      </w:r>
      <w:r w:rsidR="00E00106" w:rsidRPr="00F065BF">
        <w:rPr>
          <w:rFonts w:ascii="Times New Roman" w:hAnsi="Times New Roman" w:cs="Times New Roman"/>
          <w:b w:val="0"/>
          <w:sz w:val="24"/>
          <w:szCs w:val="24"/>
          <w:u w:val="single"/>
        </w:rPr>
        <w:t xml:space="preserve"> року</w:t>
      </w:r>
      <w:r w:rsidR="00E00106" w:rsidRPr="00F065BF">
        <w:rPr>
          <w:rFonts w:ascii="Times New Roman" w:hAnsi="Times New Roman" w:cs="Times New Roman"/>
          <w:b w:val="0"/>
          <w:sz w:val="24"/>
          <w:szCs w:val="24"/>
        </w:rPr>
        <w:t xml:space="preserve">                                                               </w:t>
      </w:r>
      <w:r w:rsidR="004C5996" w:rsidRPr="00F065BF">
        <w:rPr>
          <w:rFonts w:ascii="Times New Roman" w:hAnsi="Times New Roman" w:cs="Times New Roman"/>
          <w:sz w:val="24"/>
          <w:szCs w:val="24"/>
        </w:rPr>
        <w:t xml:space="preserve">               </w:t>
      </w:r>
      <w:r w:rsidR="00361572">
        <w:rPr>
          <w:rFonts w:ascii="Times New Roman" w:hAnsi="Times New Roman" w:cs="Times New Roman"/>
          <w:sz w:val="24"/>
          <w:szCs w:val="24"/>
        </w:rPr>
        <w:t xml:space="preserve">                     </w:t>
      </w:r>
      <w:bookmarkStart w:id="0" w:name="_GoBack"/>
      <w:bookmarkEnd w:id="0"/>
      <w:r w:rsidR="004C5996" w:rsidRPr="00F065BF">
        <w:rPr>
          <w:rFonts w:ascii="Times New Roman" w:hAnsi="Times New Roman" w:cs="Times New Roman"/>
          <w:sz w:val="24"/>
          <w:szCs w:val="24"/>
        </w:rPr>
        <w:t xml:space="preserve">   </w:t>
      </w:r>
      <w:r w:rsidR="00EC65B4" w:rsidRPr="00F065BF">
        <w:rPr>
          <w:rFonts w:ascii="Times New Roman" w:hAnsi="Times New Roman" w:cs="Times New Roman"/>
          <w:sz w:val="24"/>
          <w:szCs w:val="24"/>
        </w:rPr>
        <w:t>№</w:t>
      </w:r>
      <w:r w:rsidR="00EC65B4" w:rsidRPr="00361572">
        <w:rPr>
          <w:rFonts w:ascii="Times New Roman" w:hAnsi="Times New Roman" w:cs="Times New Roman"/>
          <w:sz w:val="24"/>
          <w:szCs w:val="24"/>
          <w:u w:val="single"/>
        </w:rPr>
        <w:t xml:space="preserve"> </w:t>
      </w:r>
      <w:r w:rsidR="00361572" w:rsidRPr="00361572">
        <w:rPr>
          <w:rFonts w:ascii="Times New Roman" w:hAnsi="Times New Roman" w:cs="Times New Roman"/>
          <w:sz w:val="24"/>
          <w:szCs w:val="24"/>
          <w:u w:val="single"/>
        </w:rPr>
        <w:t>449</w:t>
      </w:r>
    </w:p>
    <w:p w:rsidR="00A00DB0" w:rsidRDefault="008561EA" w:rsidP="00A00DB0">
      <w:pPr>
        <w:pStyle w:val="a4"/>
        <w:jc w:val="left"/>
        <w:rPr>
          <w:b/>
          <w:sz w:val="24"/>
          <w:szCs w:val="24"/>
        </w:rPr>
      </w:pPr>
      <w:r w:rsidRPr="007222A6">
        <w:rPr>
          <w:b/>
          <w:sz w:val="24"/>
          <w:szCs w:val="24"/>
        </w:rPr>
        <w:t>Про</w:t>
      </w:r>
      <w:r w:rsidR="00A00DB0">
        <w:rPr>
          <w:b/>
          <w:sz w:val="24"/>
          <w:szCs w:val="24"/>
        </w:rPr>
        <w:t xml:space="preserve"> розгляд звернення </w:t>
      </w:r>
    </w:p>
    <w:p w:rsidR="00A00DB0" w:rsidRPr="007222A6" w:rsidRDefault="00A00DB0" w:rsidP="00A00DB0">
      <w:pPr>
        <w:pStyle w:val="a4"/>
        <w:jc w:val="left"/>
        <w:rPr>
          <w:b/>
          <w:sz w:val="24"/>
          <w:szCs w:val="24"/>
        </w:rPr>
      </w:pPr>
      <w:r w:rsidRPr="007222A6">
        <w:rPr>
          <w:b/>
          <w:sz w:val="24"/>
          <w:szCs w:val="24"/>
        </w:rPr>
        <w:t>ПКПП «</w:t>
      </w:r>
      <w:proofErr w:type="spellStart"/>
      <w:r w:rsidRPr="007222A6">
        <w:rPr>
          <w:b/>
          <w:sz w:val="24"/>
          <w:szCs w:val="24"/>
        </w:rPr>
        <w:t>Теплокомунсервіс</w:t>
      </w:r>
      <w:proofErr w:type="spellEnd"/>
      <w:r w:rsidRPr="007222A6">
        <w:rPr>
          <w:b/>
          <w:sz w:val="24"/>
          <w:szCs w:val="24"/>
        </w:rPr>
        <w:t>»</w:t>
      </w:r>
    </w:p>
    <w:p w:rsidR="008561EA" w:rsidRPr="007222A6" w:rsidRDefault="00A00DB0" w:rsidP="00E00106">
      <w:pPr>
        <w:pStyle w:val="a4"/>
        <w:jc w:val="left"/>
        <w:rPr>
          <w:b/>
          <w:sz w:val="24"/>
          <w:szCs w:val="24"/>
        </w:rPr>
      </w:pPr>
      <w:r>
        <w:rPr>
          <w:b/>
          <w:sz w:val="24"/>
          <w:szCs w:val="24"/>
        </w:rPr>
        <w:t xml:space="preserve">щодо </w:t>
      </w:r>
      <w:r w:rsidR="008561EA" w:rsidRPr="007222A6">
        <w:rPr>
          <w:b/>
          <w:sz w:val="24"/>
          <w:szCs w:val="24"/>
        </w:rPr>
        <w:t>встановлення тарифів на</w:t>
      </w:r>
    </w:p>
    <w:p w:rsidR="008561EA" w:rsidRPr="007222A6" w:rsidRDefault="008561EA" w:rsidP="00E00106">
      <w:pPr>
        <w:pStyle w:val="a4"/>
        <w:jc w:val="left"/>
        <w:rPr>
          <w:b/>
          <w:sz w:val="24"/>
          <w:szCs w:val="24"/>
        </w:rPr>
      </w:pPr>
      <w:r w:rsidRPr="007222A6">
        <w:rPr>
          <w:b/>
          <w:sz w:val="24"/>
          <w:szCs w:val="24"/>
        </w:rPr>
        <w:t xml:space="preserve">послуги з централізованого </w:t>
      </w:r>
    </w:p>
    <w:p w:rsidR="008561EA" w:rsidRPr="007222A6" w:rsidRDefault="008561EA" w:rsidP="00E00106">
      <w:pPr>
        <w:pStyle w:val="a4"/>
        <w:jc w:val="left"/>
        <w:rPr>
          <w:b/>
          <w:sz w:val="24"/>
          <w:szCs w:val="24"/>
        </w:rPr>
      </w:pPr>
      <w:r w:rsidRPr="007222A6">
        <w:rPr>
          <w:b/>
          <w:sz w:val="24"/>
          <w:szCs w:val="24"/>
        </w:rPr>
        <w:t xml:space="preserve">опалення </w:t>
      </w:r>
    </w:p>
    <w:p w:rsidR="008561EA" w:rsidRPr="008561EA" w:rsidRDefault="008561EA" w:rsidP="00E00106">
      <w:pPr>
        <w:pStyle w:val="a4"/>
        <w:jc w:val="left"/>
        <w:rPr>
          <w:b/>
          <w:sz w:val="24"/>
          <w:szCs w:val="24"/>
        </w:rPr>
      </w:pPr>
    </w:p>
    <w:p w:rsidR="00E00106" w:rsidRPr="00F065BF" w:rsidRDefault="00E00106" w:rsidP="00245D75">
      <w:pPr>
        <w:pStyle w:val="HTML"/>
        <w:shd w:val="clear" w:color="auto" w:fill="FFFFFF"/>
        <w:ind w:firstLine="851"/>
        <w:jc w:val="both"/>
        <w:textAlignment w:val="baseline"/>
        <w:rPr>
          <w:rFonts w:ascii="Times New Roman" w:hAnsi="Times New Roman" w:cs="Times New Roman"/>
          <w:color w:val="000000"/>
          <w:sz w:val="24"/>
          <w:szCs w:val="24"/>
          <w:lang w:val="uk-UA"/>
        </w:rPr>
      </w:pPr>
      <w:r w:rsidRPr="00F065BF">
        <w:rPr>
          <w:rFonts w:ascii="Times New Roman" w:hAnsi="Times New Roman" w:cs="Times New Roman"/>
          <w:sz w:val="24"/>
          <w:szCs w:val="24"/>
          <w:lang w:val="uk-UA"/>
        </w:rPr>
        <w:t xml:space="preserve">Розглянувши лист </w:t>
      </w:r>
      <w:r w:rsidR="008561EA">
        <w:rPr>
          <w:rFonts w:ascii="Times New Roman" w:hAnsi="Times New Roman" w:cs="Times New Roman"/>
          <w:sz w:val="24"/>
          <w:szCs w:val="24"/>
          <w:lang w:val="uk-UA"/>
        </w:rPr>
        <w:t>ПКПП «</w:t>
      </w:r>
      <w:proofErr w:type="spellStart"/>
      <w:r w:rsidR="008561EA">
        <w:rPr>
          <w:rFonts w:ascii="Times New Roman" w:hAnsi="Times New Roman" w:cs="Times New Roman"/>
          <w:sz w:val="24"/>
          <w:szCs w:val="24"/>
          <w:lang w:val="uk-UA"/>
        </w:rPr>
        <w:t>Теплокомунсервіс</w:t>
      </w:r>
      <w:proofErr w:type="spellEnd"/>
      <w:r w:rsidR="008561EA">
        <w:rPr>
          <w:rFonts w:ascii="Times New Roman" w:hAnsi="Times New Roman" w:cs="Times New Roman"/>
          <w:sz w:val="24"/>
          <w:szCs w:val="24"/>
          <w:lang w:val="uk-UA"/>
        </w:rPr>
        <w:t>»</w:t>
      </w:r>
      <w:r w:rsidRPr="00F065BF">
        <w:rPr>
          <w:rFonts w:ascii="Times New Roman" w:hAnsi="Times New Roman" w:cs="Times New Roman"/>
          <w:sz w:val="24"/>
          <w:szCs w:val="24"/>
          <w:lang w:val="uk-UA"/>
        </w:rPr>
        <w:t xml:space="preserve"> щодо</w:t>
      </w:r>
      <w:r w:rsidRPr="00F065BF">
        <w:rPr>
          <w:rFonts w:ascii="Times New Roman" w:hAnsi="Times New Roman" w:cs="Times New Roman"/>
          <w:b/>
          <w:sz w:val="24"/>
          <w:szCs w:val="24"/>
          <w:lang w:val="uk-UA"/>
        </w:rPr>
        <w:t xml:space="preserve"> </w:t>
      </w:r>
      <w:r w:rsidR="005460C9" w:rsidRPr="00F065BF">
        <w:rPr>
          <w:rFonts w:ascii="Times New Roman" w:hAnsi="Times New Roman" w:cs="Times New Roman"/>
          <w:sz w:val="24"/>
          <w:szCs w:val="24"/>
          <w:lang w:val="uk-UA"/>
        </w:rPr>
        <w:t>встановлення</w:t>
      </w:r>
      <w:r w:rsidR="008561EA">
        <w:rPr>
          <w:rFonts w:ascii="Times New Roman" w:hAnsi="Times New Roman" w:cs="Times New Roman"/>
          <w:sz w:val="24"/>
          <w:szCs w:val="24"/>
          <w:lang w:val="uk-UA"/>
        </w:rPr>
        <w:t xml:space="preserve"> тарифів</w:t>
      </w:r>
      <w:r w:rsidR="00883F1B" w:rsidRPr="00F065BF">
        <w:rPr>
          <w:rFonts w:ascii="Times New Roman" w:hAnsi="Times New Roman" w:cs="Times New Roman"/>
          <w:sz w:val="24"/>
          <w:szCs w:val="24"/>
          <w:lang w:val="uk-UA"/>
        </w:rPr>
        <w:t xml:space="preserve"> на послуги з </w:t>
      </w:r>
      <w:r w:rsidR="008561EA">
        <w:rPr>
          <w:rFonts w:ascii="Times New Roman" w:hAnsi="Times New Roman" w:cs="Times New Roman"/>
          <w:sz w:val="24"/>
          <w:szCs w:val="24"/>
          <w:lang w:val="uk-UA"/>
        </w:rPr>
        <w:t xml:space="preserve">теплопостачання, </w:t>
      </w:r>
      <w:r w:rsidR="007222A6">
        <w:rPr>
          <w:rFonts w:ascii="Times New Roman" w:hAnsi="Times New Roman" w:cs="Times New Roman"/>
          <w:sz w:val="24"/>
          <w:szCs w:val="24"/>
          <w:lang w:val="uk-UA"/>
        </w:rPr>
        <w:t xml:space="preserve">враховуючи постанову Національної комісії, що здійснює державне регулювання у сферах енергетики та комунальних послуг від 22.03.2017 р. №308,  </w:t>
      </w:r>
      <w:r w:rsidRPr="00F065BF">
        <w:rPr>
          <w:rFonts w:ascii="Times New Roman" w:hAnsi="Times New Roman" w:cs="Times New Roman"/>
          <w:sz w:val="24"/>
          <w:szCs w:val="24"/>
          <w:lang w:val="uk-UA"/>
        </w:rPr>
        <w:t xml:space="preserve">керуючись </w:t>
      </w:r>
      <w:r w:rsidR="00A00DB0" w:rsidRPr="00A00DB0">
        <w:rPr>
          <w:rFonts w:ascii="Times New Roman" w:hAnsi="Times New Roman" w:cs="Times New Roman"/>
          <w:sz w:val="24"/>
          <w:szCs w:val="24"/>
          <w:lang w:val="uk-UA"/>
        </w:rPr>
        <w:t>Порядком доведення до споживачів інформації про перелік житлово-комунальних послуг, структуру цін/тарифів, зміну цін/тарифів з обґрунтуванням її необхідності та про врахування відповідної позиції територіальних громад, затвердженим наказом Міністерства регіонального розвитку, будівництва та житлово-комунального господарства України від 30.07.2012р. №390</w:t>
      </w:r>
      <w:r w:rsidR="00B07928">
        <w:rPr>
          <w:rFonts w:ascii="Times New Roman" w:hAnsi="Times New Roman" w:cs="Times New Roman"/>
          <w:sz w:val="24"/>
          <w:szCs w:val="24"/>
          <w:lang w:val="uk-UA"/>
        </w:rPr>
        <w:t xml:space="preserve">, </w:t>
      </w:r>
      <w:r w:rsidR="00A00DB0" w:rsidRPr="00F065BF">
        <w:rPr>
          <w:rFonts w:ascii="Times New Roman" w:hAnsi="Times New Roman" w:cs="Times New Roman"/>
          <w:sz w:val="24"/>
          <w:szCs w:val="24"/>
          <w:lang w:val="uk-UA"/>
        </w:rPr>
        <w:t xml:space="preserve"> </w:t>
      </w:r>
      <w:r w:rsidRPr="00F065BF">
        <w:rPr>
          <w:rFonts w:ascii="Times New Roman" w:hAnsi="Times New Roman" w:cs="Times New Roman"/>
          <w:sz w:val="24"/>
          <w:szCs w:val="24"/>
          <w:lang w:val="uk-UA"/>
        </w:rPr>
        <w:t>«</w:t>
      </w:r>
      <w:r w:rsidR="00EF7C34" w:rsidRPr="00EF7C34">
        <w:rPr>
          <w:rStyle w:val="rvts23"/>
          <w:rFonts w:ascii="Times New Roman" w:hAnsi="Times New Roman" w:cs="Times New Roman"/>
          <w:bCs/>
          <w:color w:val="000000"/>
          <w:sz w:val="24"/>
          <w:szCs w:val="24"/>
          <w:bdr w:val="none" w:sz="0" w:space="0" w:color="auto" w:frame="1"/>
          <w:shd w:val="clear" w:color="auto" w:fill="FFFFFF"/>
          <w:lang w:val="uk-UA"/>
        </w:rPr>
        <w:t>Порядком</w:t>
      </w:r>
      <w:r w:rsidR="00EF7C34" w:rsidRPr="00EF7C34">
        <w:rPr>
          <w:rStyle w:val="apple-converted-space"/>
          <w:rFonts w:ascii="Times New Roman" w:hAnsi="Times New Roman" w:cs="Times New Roman"/>
          <w:bCs/>
          <w:color w:val="000000"/>
          <w:sz w:val="24"/>
          <w:szCs w:val="24"/>
          <w:bdr w:val="none" w:sz="0" w:space="0" w:color="auto" w:frame="1"/>
          <w:shd w:val="clear" w:color="auto" w:fill="FFFFFF"/>
        </w:rPr>
        <w:t> </w:t>
      </w:r>
      <w:r w:rsidR="00EF7C34" w:rsidRPr="00EF7C34">
        <w:rPr>
          <w:rStyle w:val="rvts23"/>
          <w:rFonts w:ascii="Times New Roman" w:hAnsi="Times New Roman" w:cs="Times New Roman"/>
          <w:bCs/>
          <w:color w:val="000000"/>
          <w:sz w:val="24"/>
          <w:szCs w:val="24"/>
          <w:bdr w:val="none" w:sz="0" w:space="0" w:color="auto" w:frame="1"/>
          <w:shd w:val="clear" w:color="auto" w:fill="FFFFFF"/>
          <w:lang w:val="uk-UA"/>
        </w:rPr>
        <w:t>формування тарифів на теплову енергію, її виробництво, транспортування та постачання, послуги з централізованого опалення і постачання гарячої води</w:t>
      </w:r>
      <w:r w:rsidR="007222A6" w:rsidRPr="00EF7C34">
        <w:rPr>
          <w:rFonts w:ascii="Times New Roman" w:hAnsi="Times New Roman" w:cs="Times New Roman"/>
          <w:sz w:val="24"/>
          <w:szCs w:val="24"/>
          <w:lang w:val="uk-UA"/>
        </w:rPr>
        <w:t>»,</w:t>
      </w:r>
      <w:r w:rsidR="007222A6">
        <w:rPr>
          <w:rFonts w:ascii="Times New Roman" w:hAnsi="Times New Roman" w:cs="Times New Roman"/>
          <w:sz w:val="24"/>
          <w:szCs w:val="24"/>
          <w:lang w:val="uk-UA"/>
        </w:rPr>
        <w:t xml:space="preserve"> затвердженим</w:t>
      </w:r>
      <w:r w:rsidR="00245D75" w:rsidRPr="00F065BF">
        <w:rPr>
          <w:rFonts w:ascii="Times New Roman" w:hAnsi="Times New Roman" w:cs="Times New Roman"/>
          <w:sz w:val="24"/>
          <w:szCs w:val="24"/>
          <w:lang w:val="uk-UA"/>
        </w:rPr>
        <w:t xml:space="preserve"> п</w:t>
      </w:r>
      <w:r w:rsidRPr="00F065BF">
        <w:rPr>
          <w:rFonts w:ascii="Times New Roman" w:hAnsi="Times New Roman" w:cs="Times New Roman"/>
          <w:sz w:val="24"/>
          <w:szCs w:val="24"/>
          <w:lang w:val="uk-UA"/>
        </w:rPr>
        <w:t>остановою</w:t>
      </w:r>
      <w:r w:rsidR="008B3141" w:rsidRPr="00F065BF">
        <w:rPr>
          <w:rFonts w:ascii="Times New Roman" w:hAnsi="Times New Roman" w:cs="Times New Roman"/>
          <w:sz w:val="24"/>
          <w:szCs w:val="24"/>
          <w:lang w:val="uk-UA"/>
        </w:rPr>
        <w:t xml:space="preserve"> Кабінету Міністрів України від </w:t>
      </w:r>
      <w:r w:rsidRPr="00F065BF">
        <w:rPr>
          <w:rFonts w:ascii="Times New Roman" w:hAnsi="Times New Roman" w:cs="Times New Roman"/>
          <w:sz w:val="24"/>
          <w:szCs w:val="24"/>
          <w:lang w:val="uk-UA"/>
        </w:rPr>
        <w:t>01.06.2011 року № 869</w:t>
      </w:r>
      <w:r w:rsidR="00B07928">
        <w:rPr>
          <w:rFonts w:ascii="Times New Roman" w:hAnsi="Times New Roman" w:cs="Times New Roman"/>
          <w:sz w:val="24"/>
          <w:szCs w:val="24"/>
          <w:lang w:val="uk-UA"/>
        </w:rPr>
        <w:t xml:space="preserve">, </w:t>
      </w:r>
      <w:r w:rsidR="007222A6">
        <w:rPr>
          <w:rFonts w:ascii="Times New Roman" w:hAnsi="Times New Roman" w:cs="Times New Roman"/>
          <w:sz w:val="24"/>
          <w:szCs w:val="24"/>
          <w:lang w:val="uk-UA"/>
        </w:rPr>
        <w:t>відповідно до Закону України</w:t>
      </w:r>
      <w:r w:rsidRPr="00F065BF">
        <w:rPr>
          <w:rFonts w:ascii="Times New Roman" w:hAnsi="Times New Roman" w:cs="Times New Roman"/>
          <w:sz w:val="24"/>
          <w:szCs w:val="24"/>
          <w:lang w:val="uk-UA"/>
        </w:rPr>
        <w:t xml:space="preserve"> «Про житлово-комунальні послуги</w:t>
      </w:r>
      <w:r w:rsidR="009F0327" w:rsidRPr="00F065BF">
        <w:rPr>
          <w:rFonts w:ascii="Times New Roman" w:hAnsi="Times New Roman" w:cs="Times New Roman"/>
          <w:sz w:val="24"/>
          <w:szCs w:val="24"/>
          <w:lang w:val="uk-UA"/>
        </w:rPr>
        <w:t>»</w:t>
      </w:r>
      <w:r w:rsidR="002664B8">
        <w:rPr>
          <w:rFonts w:ascii="Times New Roman" w:hAnsi="Times New Roman" w:cs="Times New Roman"/>
          <w:sz w:val="24"/>
          <w:szCs w:val="24"/>
          <w:lang w:val="uk-UA"/>
        </w:rPr>
        <w:t xml:space="preserve">, керуючись Законом України </w:t>
      </w:r>
      <w:r w:rsidRPr="00F065BF">
        <w:rPr>
          <w:rFonts w:ascii="Times New Roman" w:hAnsi="Times New Roman" w:cs="Times New Roman"/>
          <w:sz w:val="24"/>
          <w:szCs w:val="24"/>
          <w:lang w:val="uk-UA"/>
        </w:rPr>
        <w:t xml:space="preserve">«Про місцеве самоврядування в Україні», виконавчий комітет Бучанської міської ради  </w:t>
      </w:r>
    </w:p>
    <w:p w:rsidR="00E00106" w:rsidRPr="00F065BF" w:rsidRDefault="00E00106" w:rsidP="00245D75">
      <w:pPr>
        <w:pStyle w:val="a4"/>
        <w:ind w:firstLine="851"/>
        <w:jc w:val="both"/>
        <w:rPr>
          <w:b/>
          <w:sz w:val="24"/>
          <w:szCs w:val="24"/>
        </w:rPr>
      </w:pPr>
    </w:p>
    <w:p w:rsidR="00E00106" w:rsidRPr="00F065BF" w:rsidRDefault="00E00106" w:rsidP="00E00106">
      <w:pPr>
        <w:pStyle w:val="a4"/>
        <w:jc w:val="left"/>
        <w:rPr>
          <w:b/>
          <w:sz w:val="24"/>
          <w:szCs w:val="24"/>
        </w:rPr>
      </w:pPr>
      <w:r w:rsidRPr="00F065BF">
        <w:rPr>
          <w:b/>
          <w:sz w:val="24"/>
          <w:szCs w:val="24"/>
        </w:rPr>
        <w:t>ВИРІШИВ :</w:t>
      </w:r>
    </w:p>
    <w:p w:rsidR="0076701F" w:rsidRPr="00E236FC" w:rsidRDefault="005460C9" w:rsidP="00E236FC">
      <w:pPr>
        <w:spacing w:after="0" w:line="240" w:lineRule="auto"/>
        <w:ind w:firstLine="709"/>
        <w:jc w:val="both"/>
        <w:rPr>
          <w:sz w:val="24"/>
          <w:szCs w:val="24"/>
          <w:lang w:val="uk-UA"/>
        </w:rPr>
      </w:pPr>
      <w:r w:rsidRPr="00E236FC">
        <w:rPr>
          <w:rFonts w:ascii="Times New Roman" w:hAnsi="Times New Roman" w:cs="Times New Roman"/>
          <w:sz w:val="24"/>
          <w:szCs w:val="24"/>
          <w:lang w:val="uk-UA"/>
        </w:rPr>
        <w:t>1</w:t>
      </w:r>
      <w:r w:rsidR="00B07928">
        <w:rPr>
          <w:rFonts w:ascii="Times New Roman" w:hAnsi="Times New Roman" w:cs="Times New Roman"/>
          <w:sz w:val="24"/>
          <w:szCs w:val="24"/>
          <w:lang w:val="uk-UA"/>
        </w:rPr>
        <w:t>.</w:t>
      </w:r>
      <w:r w:rsidR="00176806" w:rsidRPr="00176806">
        <w:rPr>
          <w:rFonts w:ascii="Times New Roman" w:hAnsi="Times New Roman" w:cs="Times New Roman"/>
          <w:sz w:val="24"/>
          <w:szCs w:val="24"/>
          <w:lang w:val="uk-UA"/>
        </w:rPr>
        <w:t xml:space="preserve"> </w:t>
      </w:r>
      <w:r w:rsidR="00E236FC">
        <w:rPr>
          <w:rFonts w:ascii="Times New Roman" w:hAnsi="Times New Roman" w:cs="Times New Roman"/>
          <w:sz w:val="24"/>
          <w:szCs w:val="24"/>
          <w:lang w:val="uk-UA"/>
        </w:rPr>
        <w:t>ПКПП «</w:t>
      </w:r>
      <w:proofErr w:type="spellStart"/>
      <w:r w:rsidR="00E236FC">
        <w:rPr>
          <w:rFonts w:ascii="Times New Roman" w:hAnsi="Times New Roman" w:cs="Times New Roman"/>
          <w:sz w:val="24"/>
          <w:szCs w:val="24"/>
          <w:lang w:val="uk-UA"/>
        </w:rPr>
        <w:t>Теплокомунсервіс</w:t>
      </w:r>
      <w:proofErr w:type="spellEnd"/>
      <w:r w:rsidR="00E236FC">
        <w:rPr>
          <w:rFonts w:ascii="Times New Roman" w:hAnsi="Times New Roman" w:cs="Times New Roman"/>
          <w:sz w:val="24"/>
          <w:szCs w:val="24"/>
          <w:lang w:val="uk-UA"/>
        </w:rPr>
        <w:t xml:space="preserve">» разом з представниками виконавчого комітету Бучанської міської ради забезпечити інформованість мешканців </w:t>
      </w:r>
      <w:proofErr w:type="spellStart"/>
      <w:r w:rsidR="00E236FC">
        <w:rPr>
          <w:rFonts w:ascii="Times New Roman" w:hAnsi="Times New Roman" w:cs="Times New Roman"/>
          <w:sz w:val="24"/>
          <w:szCs w:val="24"/>
          <w:lang w:val="uk-UA"/>
        </w:rPr>
        <w:t>м.Буча</w:t>
      </w:r>
      <w:proofErr w:type="spellEnd"/>
      <w:r w:rsidR="00E236FC">
        <w:rPr>
          <w:rFonts w:ascii="Times New Roman" w:hAnsi="Times New Roman" w:cs="Times New Roman"/>
          <w:sz w:val="24"/>
          <w:szCs w:val="24"/>
          <w:lang w:val="uk-UA"/>
        </w:rPr>
        <w:t xml:space="preserve"> про наміри коригування тарифів на послуги з централізованого опалення</w:t>
      </w:r>
      <w:r w:rsidR="00E03DC5">
        <w:rPr>
          <w:rFonts w:ascii="Times New Roman" w:hAnsi="Times New Roman" w:cs="Times New Roman"/>
          <w:sz w:val="24"/>
          <w:szCs w:val="24"/>
          <w:lang w:val="uk-UA"/>
        </w:rPr>
        <w:t xml:space="preserve"> (</w:t>
      </w:r>
      <w:r w:rsidR="00E03DC5" w:rsidRPr="00E03DC5">
        <w:rPr>
          <w:rFonts w:ascii="Times New Roman" w:hAnsi="Times New Roman" w:cs="Times New Roman"/>
          <w:color w:val="000000"/>
          <w:sz w:val="24"/>
          <w:szCs w:val="24"/>
          <w:shd w:val="clear" w:color="auto" w:fill="FFFFFF"/>
          <w:lang w:val="uk-UA"/>
        </w:rPr>
        <w:t xml:space="preserve">обґрунтування причин зміни тарифу (зазначення розміру діючого тарифу та відсотка відшкодування затвердженим тарифом собівартості, планового економічно обґрунтованого тарифу, дати, коли тариф востаннє переглядався, причин перегляду тарифу, зазначення відсотка зростання основних складових тарифу (заробітної плати, електроенергії, паливо-мастильних матеріалів), </w:t>
      </w:r>
      <w:r w:rsidR="00A00DB0">
        <w:rPr>
          <w:rFonts w:ascii="Times New Roman" w:hAnsi="Times New Roman" w:cs="Times New Roman"/>
          <w:color w:val="000000"/>
          <w:sz w:val="24"/>
          <w:szCs w:val="24"/>
          <w:shd w:val="clear" w:color="auto" w:fill="FFFFFF"/>
          <w:lang w:val="uk-UA"/>
        </w:rPr>
        <w:t>повідомити</w:t>
      </w:r>
      <w:r w:rsidR="00E03DC5" w:rsidRPr="00E03DC5">
        <w:rPr>
          <w:rFonts w:ascii="Times New Roman" w:hAnsi="Times New Roman" w:cs="Times New Roman"/>
          <w:color w:val="000000"/>
          <w:sz w:val="24"/>
          <w:szCs w:val="24"/>
          <w:shd w:val="clear" w:color="auto" w:fill="FFFFFF"/>
          <w:lang w:val="uk-UA"/>
        </w:rPr>
        <w:t xml:space="preserve"> </w:t>
      </w:r>
      <w:r w:rsidR="00A00DB0">
        <w:rPr>
          <w:rFonts w:ascii="Times New Roman" w:hAnsi="Times New Roman" w:cs="Times New Roman"/>
          <w:color w:val="000000"/>
          <w:sz w:val="24"/>
          <w:szCs w:val="24"/>
          <w:shd w:val="clear" w:color="auto" w:fill="FFFFFF"/>
          <w:lang w:val="uk-UA"/>
        </w:rPr>
        <w:t>про перелік споживачів, які отримують пільги та субсидії</w:t>
      </w:r>
      <w:r w:rsidR="00E03DC5">
        <w:rPr>
          <w:rFonts w:ascii="Times New Roman" w:hAnsi="Times New Roman" w:cs="Times New Roman"/>
          <w:color w:val="000000"/>
          <w:sz w:val="24"/>
          <w:szCs w:val="24"/>
          <w:shd w:val="clear" w:color="auto" w:fill="FFFFFF"/>
          <w:lang w:val="uk-UA"/>
        </w:rPr>
        <w:t xml:space="preserve"> </w:t>
      </w:r>
      <w:r w:rsidR="00A00DB0">
        <w:rPr>
          <w:rFonts w:ascii="Times New Roman" w:hAnsi="Times New Roman" w:cs="Times New Roman"/>
          <w:color w:val="000000"/>
          <w:sz w:val="24"/>
          <w:szCs w:val="24"/>
          <w:shd w:val="clear" w:color="auto" w:fill="FFFFFF"/>
          <w:lang w:val="uk-UA"/>
        </w:rPr>
        <w:t xml:space="preserve">) </w:t>
      </w:r>
      <w:r w:rsidR="00E236FC">
        <w:rPr>
          <w:rFonts w:ascii="Times New Roman" w:hAnsi="Times New Roman" w:cs="Times New Roman"/>
          <w:sz w:val="24"/>
          <w:szCs w:val="24"/>
          <w:lang w:val="uk-UA"/>
        </w:rPr>
        <w:t xml:space="preserve">шляхом проведення зустрічей та безпосереднього спілкування  з </w:t>
      </w:r>
      <w:r w:rsidR="004233A5">
        <w:rPr>
          <w:rFonts w:ascii="Times New Roman" w:hAnsi="Times New Roman" w:cs="Times New Roman"/>
          <w:sz w:val="24"/>
          <w:szCs w:val="24"/>
          <w:lang w:val="uk-UA"/>
        </w:rPr>
        <w:t>абонентами, які підключені до котелень</w:t>
      </w:r>
      <w:r w:rsidR="00E236FC">
        <w:rPr>
          <w:rFonts w:ascii="Times New Roman" w:hAnsi="Times New Roman" w:cs="Times New Roman"/>
          <w:sz w:val="24"/>
          <w:szCs w:val="24"/>
          <w:lang w:val="uk-UA"/>
        </w:rPr>
        <w:t xml:space="preserve"> по кожному </w:t>
      </w:r>
      <w:r w:rsidR="004233A5">
        <w:rPr>
          <w:rFonts w:ascii="Times New Roman" w:hAnsi="Times New Roman" w:cs="Times New Roman"/>
          <w:sz w:val="24"/>
          <w:szCs w:val="24"/>
          <w:lang w:val="uk-UA"/>
        </w:rPr>
        <w:t xml:space="preserve">району </w:t>
      </w:r>
      <w:proofErr w:type="spellStart"/>
      <w:r w:rsidR="004233A5">
        <w:rPr>
          <w:rFonts w:ascii="Times New Roman" w:hAnsi="Times New Roman" w:cs="Times New Roman"/>
          <w:sz w:val="24"/>
          <w:szCs w:val="24"/>
          <w:lang w:val="uk-UA"/>
        </w:rPr>
        <w:t>м.Буча</w:t>
      </w:r>
      <w:proofErr w:type="spellEnd"/>
      <w:r w:rsidR="00E03DC5">
        <w:rPr>
          <w:rFonts w:ascii="Times New Roman" w:hAnsi="Times New Roman" w:cs="Times New Roman"/>
          <w:sz w:val="24"/>
          <w:szCs w:val="24"/>
          <w:lang w:val="uk-UA"/>
        </w:rPr>
        <w:t>.</w:t>
      </w:r>
    </w:p>
    <w:p w:rsidR="008E5EF7" w:rsidRDefault="007222A6" w:rsidP="005460C9">
      <w:pPr>
        <w:pStyle w:val="a4"/>
        <w:ind w:firstLine="708"/>
        <w:jc w:val="both"/>
        <w:rPr>
          <w:color w:val="000000"/>
          <w:sz w:val="24"/>
          <w:szCs w:val="24"/>
          <w:shd w:val="clear" w:color="auto" w:fill="FFFFFF"/>
        </w:rPr>
      </w:pPr>
      <w:r>
        <w:rPr>
          <w:sz w:val="24"/>
          <w:szCs w:val="24"/>
        </w:rPr>
        <w:t>2</w:t>
      </w:r>
      <w:r w:rsidR="008E5EF7" w:rsidRPr="00F065BF">
        <w:rPr>
          <w:sz w:val="24"/>
          <w:szCs w:val="24"/>
        </w:rPr>
        <w:t xml:space="preserve">. </w:t>
      </w:r>
      <w:r w:rsidR="004233A5">
        <w:rPr>
          <w:sz w:val="24"/>
          <w:szCs w:val="24"/>
        </w:rPr>
        <w:t xml:space="preserve">Повідомлення про час, дату та місце проведення зустрічей з мешканцями розміщувати  </w:t>
      </w:r>
      <w:r w:rsidR="00E03DC5" w:rsidRPr="00E03DC5">
        <w:rPr>
          <w:color w:val="000000"/>
          <w:sz w:val="24"/>
          <w:szCs w:val="24"/>
          <w:shd w:val="clear" w:color="auto" w:fill="FFFFFF"/>
        </w:rPr>
        <w:t>на інформаційних стендах</w:t>
      </w:r>
      <w:r w:rsidR="00E03DC5">
        <w:rPr>
          <w:color w:val="000000"/>
          <w:sz w:val="24"/>
          <w:szCs w:val="24"/>
          <w:shd w:val="clear" w:color="auto" w:fill="FFFFFF"/>
        </w:rPr>
        <w:t xml:space="preserve"> будинків</w:t>
      </w:r>
      <w:r w:rsidR="00E03DC5" w:rsidRPr="00E03DC5">
        <w:rPr>
          <w:color w:val="000000"/>
          <w:sz w:val="24"/>
          <w:szCs w:val="24"/>
          <w:shd w:val="clear" w:color="auto" w:fill="FFFFFF"/>
        </w:rPr>
        <w:t>, де споживачі отримують відповідні послуги</w:t>
      </w:r>
      <w:r w:rsidR="00A00DB0">
        <w:rPr>
          <w:color w:val="000000"/>
          <w:sz w:val="24"/>
          <w:szCs w:val="24"/>
          <w:shd w:val="clear" w:color="auto" w:fill="FFFFFF"/>
        </w:rPr>
        <w:t>,</w:t>
      </w:r>
      <w:r w:rsidR="00E03DC5">
        <w:rPr>
          <w:color w:val="000000"/>
          <w:sz w:val="24"/>
          <w:szCs w:val="24"/>
          <w:shd w:val="clear" w:color="auto" w:fill="FFFFFF"/>
        </w:rPr>
        <w:t xml:space="preserve"> та офіційному сайті ПКПП «</w:t>
      </w:r>
      <w:proofErr w:type="spellStart"/>
      <w:r w:rsidR="00E03DC5">
        <w:rPr>
          <w:color w:val="000000"/>
          <w:sz w:val="24"/>
          <w:szCs w:val="24"/>
          <w:shd w:val="clear" w:color="auto" w:fill="FFFFFF"/>
        </w:rPr>
        <w:t>Теплокомунсервіс</w:t>
      </w:r>
      <w:proofErr w:type="spellEnd"/>
      <w:r w:rsidR="00E03DC5">
        <w:rPr>
          <w:color w:val="000000"/>
          <w:sz w:val="24"/>
          <w:szCs w:val="24"/>
          <w:shd w:val="clear" w:color="auto" w:fill="FFFFFF"/>
        </w:rPr>
        <w:t>»</w:t>
      </w:r>
      <w:r w:rsidR="00A00DB0">
        <w:rPr>
          <w:color w:val="000000"/>
          <w:sz w:val="24"/>
          <w:szCs w:val="24"/>
          <w:shd w:val="clear" w:color="auto" w:fill="FFFFFF"/>
        </w:rPr>
        <w:t>.</w:t>
      </w:r>
    </w:p>
    <w:p w:rsidR="00A00DB0" w:rsidRPr="00E03DC5" w:rsidRDefault="00A00DB0" w:rsidP="005460C9">
      <w:pPr>
        <w:pStyle w:val="a4"/>
        <w:ind w:firstLine="708"/>
        <w:jc w:val="both"/>
        <w:rPr>
          <w:sz w:val="24"/>
          <w:szCs w:val="24"/>
        </w:rPr>
      </w:pPr>
      <w:r>
        <w:rPr>
          <w:color w:val="000000"/>
          <w:sz w:val="24"/>
          <w:szCs w:val="24"/>
          <w:shd w:val="clear" w:color="auto" w:fill="FFFFFF"/>
        </w:rPr>
        <w:t>3. Розглянути зазначене питання на черговому засіданні виконавчого комітету Бучанської міської ради.</w:t>
      </w:r>
    </w:p>
    <w:p w:rsidR="005460C9" w:rsidRPr="00F065BF" w:rsidRDefault="00A00DB0" w:rsidP="005460C9">
      <w:pPr>
        <w:pStyle w:val="a4"/>
        <w:ind w:firstLine="708"/>
        <w:jc w:val="both"/>
        <w:rPr>
          <w:sz w:val="24"/>
          <w:szCs w:val="24"/>
        </w:rPr>
      </w:pPr>
      <w:r>
        <w:rPr>
          <w:sz w:val="24"/>
          <w:szCs w:val="24"/>
        </w:rPr>
        <w:t>4</w:t>
      </w:r>
      <w:r w:rsidR="005460C9" w:rsidRPr="00F065BF">
        <w:rPr>
          <w:sz w:val="24"/>
          <w:szCs w:val="24"/>
        </w:rPr>
        <w:t>. Контроль за викона</w:t>
      </w:r>
      <w:r w:rsidR="007222A6">
        <w:rPr>
          <w:sz w:val="24"/>
          <w:szCs w:val="24"/>
        </w:rPr>
        <w:t>нням даного рішення покласти на</w:t>
      </w:r>
      <w:r w:rsidR="005460C9" w:rsidRPr="00F065BF">
        <w:rPr>
          <w:sz w:val="24"/>
          <w:szCs w:val="24"/>
        </w:rPr>
        <w:t xml:space="preserve"> заступника міського голови за напрямком діяльності.</w:t>
      </w:r>
    </w:p>
    <w:p w:rsidR="005460C9" w:rsidRPr="00F065BF" w:rsidRDefault="005460C9" w:rsidP="005460C9">
      <w:pPr>
        <w:pStyle w:val="a4"/>
        <w:ind w:firstLine="708"/>
        <w:jc w:val="both"/>
        <w:rPr>
          <w:b/>
          <w:sz w:val="24"/>
          <w:szCs w:val="24"/>
        </w:rPr>
      </w:pPr>
    </w:p>
    <w:p w:rsidR="005460C9" w:rsidRPr="00F065BF" w:rsidRDefault="005460C9" w:rsidP="005460C9">
      <w:pPr>
        <w:pStyle w:val="a4"/>
        <w:jc w:val="both"/>
        <w:rPr>
          <w:b/>
          <w:sz w:val="24"/>
          <w:szCs w:val="24"/>
        </w:rPr>
      </w:pPr>
      <w:r w:rsidRPr="00F065BF">
        <w:rPr>
          <w:b/>
          <w:sz w:val="24"/>
          <w:szCs w:val="24"/>
        </w:rPr>
        <w:t>Міський голова</w:t>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t>А.П.Федорук</w:t>
      </w:r>
    </w:p>
    <w:p w:rsidR="005460C9" w:rsidRPr="00F065BF" w:rsidRDefault="005460C9" w:rsidP="005460C9">
      <w:pPr>
        <w:pStyle w:val="a4"/>
        <w:jc w:val="both"/>
        <w:rPr>
          <w:b/>
          <w:sz w:val="24"/>
          <w:szCs w:val="24"/>
        </w:rPr>
      </w:pPr>
      <w:r w:rsidRPr="00F065BF">
        <w:rPr>
          <w:b/>
          <w:sz w:val="24"/>
          <w:szCs w:val="24"/>
        </w:rPr>
        <w:t>В.о. керуючого справами</w:t>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r>
      <w:r w:rsidRPr="00F065BF">
        <w:rPr>
          <w:b/>
          <w:sz w:val="24"/>
          <w:szCs w:val="24"/>
        </w:rPr>
        <w:tab/>
      </w:r>
      <w:proofErr w:type="spellStart"/>
      <w:r w:rsidR="001A106B">
        <w:rPr>
          <w:b/>
          <w:sz w:val="24"/>
          <w:szCs w:val="24"/>
        </w:rPr>
        <w:t>В</w:t>
      </w:r>
      <w:r w:rsidRPr="00F065BF">
        <w:rPr>
          <w:b/>
          <w:sz w:val="24"/>
          <w:szCs w:val="24"/>
        </w:rPr>
        <w:t>.</w:t>
      </w:r>
      <w:r w:rsidR="001A106B">
        <w:rPr>
          <w:b/>
          <w:sz w:val="24"/>
          <w:szCs w:val="24"/>
        </w:rPr>
        <w:t>В</w:t>
      </w:r>
      <w:r w:rsidRPr="00F065BF">
        <w:rPr>
          <w:b/>
          <w:sz w:val="24"/>
          <w:szCs w:val="24"/>
        </w:rPr>
        <w:t>.</w:t>
      </w:r>
      <w:r w:rsidR="001A106B">
        <w:rPr>
          <w:b/>
          <w:sz w:val="24"/>
          <w:szCs w:val="24"/>
        </w:rPr>
        <w:t>Ляховець</w:t>
      </w:r>
      <w:proofErr w:type="spellEnd"/>
    </w:p>
    <w:p w:rsidR="005460C9" w:rsidRPr="00F065BF" w:rsidRDefault="005460C9" w:rsidP="005460C9">
      <w:pPr>
        <w:pStyle w:val="a4"/>
        <w:jc w:val="both"/>
        <w:rPr>
          <w:b/>
          <w:sz w:val="24"/>
          <w:szCs w:val="24"/>
        </w:rPr>
      </w:pPr>
      <w:r w:rsidRPr="00F065BF">
        <w:rPr>
          <w:b/>
          <w:sz w:val="24"/>
          <w:szCs w:val="24"/>
        </w:rPr>
        <w:t>Погоджено:</w:t>
      </w:r>
    </w:p>
    <w:p w:rsidR="005460C9" w:rsidRPr="00F065BF" w:rsidRDefault="001A106B" w:rsidP="005460C9">
      <w:pPr>
        <w:pStyle w:val="a4"/>
        <w:jc w:val="both"/>
        <w:rPr>
          <w:sz w:val="24"/>
          <w:szCs w:val="24"/>
        </w:rPr>
      </w:pPr>
      <w:r>
        <w:rPr>
          <w:sz w:val="24"/>
          <w:szCs w:val="24"/>
        </w:rPr>
        <w:t xml:space="preserve">В.о. </w:t>
      </w:r>
      <w:r w:rsidR="00446C00">
        <w:rPr>
          <w:sz w:val="24"/>
          <w:szCs w:val="24"/>
        </w:rPr>
        <w:t>з</w:t>
      </w:r>
      <w:r w:rsidR="005460C9" w:rsidRPr="00F065BF">
        <w:rPr>
          <w:sz w:val="24"/>
          <w:szCs w:val="24"/>
        </w:rPr>
        <w:t>авідувач</w:t>
      </w:r>
      <w:r w:rsidR="00446C00">
        <w:rPr>
          <w:sz w:val="24"/>
          <w:szCs w:val="24"/>
        </w:rPr>
        <w:t>а</w:t>
      </w:r>
      <w:r w:rsidR="005460C9" w:rsidRPr="00F065BF">
        <w:rPr>
          <w:sz w:val="24"/>
          <w:szCs w:val="24"/>
        </w:rPr>
        <w:t xml:space="preserve"> юридичним відділом</w:t>
      </w:r>
      <w:r w:rsidR="005460C9" w:rsidRPr="00F065BF">
        <w:rPr>
          <w:sz w:val="24"/>
          <w:szCs w:val="24"/>
        </w:rPr>
        <w:tab/>
      </w:r>
      <w:r w:rsidR="005460C9" w:rsidRPr="00F065BF">
        <w:rPr>
          <w:sz w:val="24"/>
          <w:szCs w:val="24"/>
        </w:rPr>
        <w:tab/>
      </w:r>
      <w:r w:rsidR="005460C9" w:rsidRPr="00F065BF">
        <w:rPr>
          <w:sz w:val="24"/>
          <w:szCs w:val="24"/>
        </w:rPr>
        <w:tab/>
      </w:r>
      <w:r w:rsidR="005460C9" w:rsidRPr="00F065BF">
        <w:rPr>
          <w:sz w:val="24"/>
          <w:szCs w:val="24"/>
        </w:rPr>
        <w:tab/>
      </w:r>
      <w:r w:rsidR="0076543F">
        <w:rPr>
          <w:sz w:val="24"/>
          <w:szCs w:val="24"/>
        </w:rPr>
        <w:t xml:space="preserve">             </w:t>
      </w:r>
      <w:proofErr w:type="spellStart"/>
      <w:r w:rsidR="0076543F">
        <w:rPr>
          <w:sz w:val="24"/>
          <w:szCs w:val="24"/>
        </w:rPr>
        <w:t>М</w:t>
      </w:r>
      <w:r w:rsidR="005460C9" w:rsidRPr="00F065BF">
        <w:rPr>
          <w:sz w:val="24"/>
          <w:szCs w:val="24"/>
        </w:rPr>
        <w:t>.</w:t>
      </w:r>
      <w:r w:rsidR="00446C00">
        <w:rPr>
          <w:sz w:val="24"/>
          <w:szCs w:val="24"/>
        </w:rPr>
        <w:t>С</w:t>
      </w:r>
      <w:r w:rsidR="005460C9" w:rsidRPr="00F065BF">
        <w:rPr>
          <w:sz w:val="24"/>
          <w:szCs w:val="24"/>
        </w:rPr>
        <w:t>.</w:t>
      </w:r>
      <w:r w:rsidR="0076543F">
        <w:rPr>
          <w:sz w:val="24"/>
          <w:szCs w:val="24"/>
        </w:rPr>
        <w:t>Бєляков</w:t>
      </w:r>
      <w:proofErr w:type="spellEnd"/>
    </w:p>
    <w:p w:rsidR="008B3141" w:rsidRPr="00F065BF" w:rsidRDefault="0076543F" w:rsidP="005460C9">
      <w:pPr>
        <w:pStyle w:val="a4"/>
        <w:jc w:val="both"/>
        <w:rPr>
          <w:sz w:val="24"/>
          <w:szCs w:val="24"/>
        </w:rPr>
      </w:pPr>
      <w:r>
        <w:rPr>
          <w:sz w:val="24"/>
          <w:szCs w:val="24"/>
        </w:rPr>
        <w:t>З</w:t>
      </w:r>
      <w:r w:rsidR="008B3141" w:rsidRPr="00F065BF">
        <w:rPr>
          <w:sz w:val="24"/>
          <w:szCs w:val="24"/>
        </w:rPr>
        <w:t xml:space="preserve">авідувач відділом економіки                                                           </w:t>
      </w:r>
      <w:r>
        <w:rPr>
          <w:sz w:val="24"/>
          <w:szCs w:val="24"/>
        </w:rPr>
        <w:t xml:space="preserve">         Н</w:t>
      </w:r>
      <w:r w:rsidR="008B3141" w:rsidRPr="00F065BF">
        <w:rPr>
          <w:sz w:val="24"/>
          <w:szCs w:val="24"/>
        </w:rPr>
        <w:t>.</w:t>
      </w:r>
      <w:r>
        <w:rPr>
          <w:sz w:val="24"/>
          <w:szCs w:val="24"/>
        </w:rPr>
        <w:t>М</w:t>
      </w:r>
      <w:r w:rsidR="008B3141" w:rsidRPr="00F065BF">
        <w:rPr>
          <w:sz w:val="24"/>
          <w:szCs w:val="24"/>
        </w:rPr>
        <w:t xml:space="preserve">. </w:t>
      </w:r>
      <w:r>
        <w:rPr>
          <w:sz w:val="24"/>
          <w:szCs w:val="24"/>
        </w:rPr>
        <w:t>Унучко</w:t>
      </w:r>
    </w:p>
    <w:p w:rsidR="005460C9" w:rsidRPr="00F065BF" w:rsidRDefault="005460C9" w:rsidP="005460C9">
      <w:pPr>
        <w:pStyle w:val="3"/>
        <w:spacing w:before="0" w:after="0"/>
        <w:rPr>
          <w:rFonts w:ascii="Times New Roman" w:hAnsi="Times New Roman" w:cs="Times New Roman"/>
          <w:b w:val="0"/>
          <w:sz w:val="24"/>
          <w:szCs w:val="24"/>
        </w:rPr>
      </w:pPr>
      <w:r w:rsidRPr="00F065BF">
        <w:rPr>
          <w:rFonts w:ascii="Times New Roman" w:hAnsi="Times New Roman" w:cs="Times New Roman"/>
          <w:b w:val="0"/>
          <w:sz w:val="24"/>
          <w:szCs w:val="24"/>
        </w:rPr>
        <w:t>Завідувач відділом ЖКГ</w:t>
      </w:r>
      <w:r w:rsidRPr="00F065BF">
        <w:rPr>
          <w:rFonts w:ascii="Times New Roman" w:hAnsi="Times New Roman" w:cs="Times New Roman"/>
          <w:b w:val="0"/>
          <w:sz w:val="24"/>
          <w:szCs w:val="24"/>
        </w:rPr>
        <w:tab/>
      </w:r>
      <w:r w:rsidRPr="00F065BF">
        <w:rPr>
          <w:rFonts w:ascii="Times New Roman" w:hAnsi="Times New Roman" w:cs="Times New Roman"/>
          <w:b w:val="0"/>
          <w:sz w:val="24"/>
          <w:szCs w:val="24"/>
        </w:rPr>
        <w:tab/>
      </w:r>
      <w:r w:rsidRPr="00F065BF">
        <w:rPr>
          <w:rFonts w:ascii="Times New Roman" w:hAnsi="Times New Roman" w:cs="Times New Roman"/>
          <w:b w:val="0"/>
          <w:sz w:val="24"/>
          <w:szCs w:val="24"/>
        </w:rPr>
        <w:tab/>
      </w:r>
      <w:r w:rsidRPr="00F065BF">
        <w:rPr>
          <w:rFonts w:ascii="Times New Roman" w:hAnsi="Times New Roman" w:cs="Times New Roman"/>
          <w:b w:val="0"/>
          <w:sz w:val="24"/>
          <w:szCs w:val="24"/>
        </w:rPr>
        <w:tab/>
      </w:r>
      <w:r w:rsidRPr="00F065BF">
        <w:rPr>
          <w:rFonts w:ascii="Times New Roman" w:hAnsi="Times New Roman" w:cs="Times New Roman"/>
          <w:b w:val="0"/>
          <w:sz w:val="24"/>
          <w:szCs w:val="24"/>
        </w:rPr>
        <w:tab/>
      </w:r>
      <w:r w:rsidRPr="00F065BF">
        <w:rPr>
          <w:rFonts w:ascii="Times New Roman" w:hAnsi="Times New Roman" w:cs="Times New Roman"/>
          <w:b w:val="0"/>
          <w:sz w:val="24"/>
          <w:szCs w:val="24"/>
        </w:rPr>
        <w:tab/>
        <w:t xml:space="preserve">         </w:t>
      </w:r>
      <w:r w:rsidR="008B3141" w:rsidRPr="00F065BF">
        <w:rPr>
          <w:rFonts w:ascii="Times New Roman" w:hAnsi="Times New Roman" w:cs="Times New Roman"/>
          <w:b w:val="0"/>
          <w:sz w:val="24"/>
          <w:szCs w:val="24"/>
        </w:rPr>
        <w:t xml:space="preserve"> </w:t>
      </w:r>
      <w:r w:rsidRPr="00F065BF">
        <w:rPr>
          <w:rFonts w:ascii="Times New Roman" w:hAnsi="Times New Roman" w:cs="Times New Roman"/>
          <w:b w:val="0"/>
          <w:sz w:val="24"/>
          <w:szCs w:val="24"/>
        </w:rPr>
        <w:t xml:space="preserve">   О.А. Докай</w:t>
      </w:r>
    </w:p>
    <w:p w:rsidR="005460C9" w:rsidRPr="00F065BF" w:rsidRDefault="005460C9" w:rsidP="005460C9">
      <w:pPr>
        <w:rPr>
          <w:lang w:val="uk-UA"/>
        </w:rPr>
      </w:pPr>
    </w:p>
    <w:sectPr w:rsidR="005460C9" w:rsidRPr="00F065BF" w:rsidSect="00B07928">
      <w:pgSz w:w="11906" w:h="16838"/>
      <w:pgMar w:top="567"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06"/>
    <w:rsid w:val="00017CF8"/>
    <w:rsid w:val="00017E00"/>
    <w:rsid w:val="00061299"/>
    <w:rsid w:val="00073862"/>
    <w:rsid w:val="00073EAB"/>
    <w:rsid w:val="00075089"/>
    <w:rsid w:val="000A0A48"/>
    <w:rsid w:val="000E247E"/>
    <w:rsid w:val="001264B8"/>
    <w:rsid w:val="00176806"/>
    <w:rsid w:val="00180C96"/>
    <w:rsid w:val="001A106B"/>
    <w:rsid w:val="001A68C4"/>
    <w:rsid w:val="001C003D"/>
    <w:rsid w:val="001C7168"/>
    <w:rsid w:val="00203447"/>
    <w:rsid w:val="002046A5"/>
    <w:rsid w:val="002251E8"/>
    <w:rsid w:val="00245D75"/>
    <w:rsid w:val="002664B8"/>
    <w:rsid w:val="00292193"/>
    <w:rsid w:val="002D334A"/>
    <w:rsid w:val="002E3DAD"/>
    <w:rsid w:val="003035E4"/>
    <w:rsid w:val="00317DC9"/>
    <w:rsid w:val="00346831"/>
    <w:rsid w:val="00361572"/>
    <w:rsid w:val="00372932"/>
    <w:rsid w:val="00376414"/>
    <w:rsid w:val="00383698"/>
    <w:rsid w:val="003C5858"/>
    <w:rsid w:val="003D611B"/>
    <w:rsid w:val="004233A5"/>
    <w:rsid w:val="00446C00"/>
    <w:rsid w:val="00483E08"/>
    <w:rsid w:val="004A2579"/>
    <w:rsid w:val="004C5996"/>
    <w:rsid w:val="004F3550"/>
    <w:rsid w:val="005014F9"/>
    <w:rsid w:val="005079B8"/>
    <w:rsid w:val="00522144"/>
    <w:rsid w:val="0053506C"/>
    <w:rsid w:val="005460C9"/>
    <w:rsid w:val="005605C5"/>
    <w:rsid w:val="0056658F"/>
    <w:rsid w:val="00594B5E"/>
    <w:rsid w:val="005C7BC5"/>
    <w:rsid w:val="005E755F"/>
    <w:rsid w:val="006320F2"/>
    <w:rsid w:val="00633C4F"/>
    <w:rsid w:val="00661D97"/>
    <w:rsid w:val="006A1ECA"/>
    <w:rsid w:val="006E2DBC"/>
    <w:rsid w:val="006F221B"/>
    <w:rsid w:val="007222A6"/>
    <w:rsid w:val="0076543F"/>
    <w:rsid w:val="0076608C"/>
    <w:rsid w:val="0076701F"/>
    <w:rsid w:val="00803CE3"/>
    <w:rsid w:val="00806EC3"/>
    <w:rsid w:val="008207F6"/>
    <w:rsid w:val="00832051"/>
    <w:rsid w:val="008350D7"/>
    <w:rsid w:val="008515C2"/>
    <w:rsid w:val="008549F6"/>
    <w:rsid w:val="008561EA"/>
    <w:rsid w:val="00883F1B"/>
    <w:rsid w:val="008B3141"/>
    <w:rsid w:val="008C42D8"/>
    <w:rsid w:val="008E33A7"/>
    <w:rsid w:val="008E5EF7"/>
    <w:rsid w:val="008F3D2B"/>
    <w:rsid w:val="008F783E"/>
    <w:rsid w:val="0091122E"/>
    <w:rsid w:val="00916623"/>
    <w:rsid w:val="0094750D"/>
    <w:rsid w:val="00951A0F"/>
    <w:rsid w:val="00962509"/>
    <w:rsid w:val="0096282B"/>
    <w:rsid w:val="00995DD2"/>
    <w:rsid w:val="009B643C"/>
    <w:rsid w:val="009F0327"/>
    <w:rsid w:val="009F0592"/>
    <w:rsid w:val="00A00DB0"/>
    <w:rsid w:val="00A62E86"/>
    <w:rsid w:val="00A63ED4"/>
    <w:rsid w:val="00AD3E4C"/>
    <w:rsid w:val="00B07928"/>
    <w:rsid w:val="00B26737"/>
    <w:rsid w:val="00B33C19"/>
    <w:rsid w:val="00B45362"/>
    <w:rsid w:val="00B61ABA"/>
    <w:rsid w:val="00B673C4"/>
    <w:rsid w:val="00BE524A"/>
    <w:rsid w:val="00C117F1"/>
    <w:rsid w:val="00C95D79"/>
    <w:rsid w:val="00CA0154"/>
    <w:rsid w:val="00CB007B"/>
    <w:rsid w:val="00D04483"/>
    <w:rsid w:val="00D27B5D"/>
    <w:rsid w:val="00D82000"/>
    <w:rsid w:val="00D849E0"/>
    <w:rsid w:val="00DD49C5"/>
    <w:rsid w:val="00E00106"/>
    <w:rsid w:val="00E03DC5"/>
    <w:rsid w:val="00E23231"/>
    <w:rsid w:val="00E236FC"/>
    <w:rsid w:val="00E25126"/>
    <w:rsid w:val="00EC3BF4"/>
    <w:rsid w:val="00EC65B4"/>
    <w:rsid w:val="00EF7C34"/>
    <w:rsid w:val="00F065BF"/>
    <w:rsid w:val="00F15129"/>
    <w:rsid w:val="00F9394C"/>
    <w:rsid w:val="00FD4010"/>
    <w:rsid w:val="00FE0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BD25"/>
  <w15:docId w15:val="{BC9441AF-1B13-4656-B14B-BF0DA7D4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106"/>
    <w:rPr>
      <w:rFonts w:eastAsiaTheme="minorEastAsia"/>
      <w:lang w:eastAsia="ru-RU"/>
    </w:rPr>
  </w:style>
  <w:style w:type="paragraph" w:styleId="2">
    <w:name w:val="heading 2"/>
    <w:basedOn w:val="a"/>
    <w:next w:val="a"/>
    <w:link w:val="20"/>
    <w:semiHidden/>
    <w:unhideWhenUsed/>
    <w:qFormat/>
    <w:rsid w:val="00E00106"/>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3">
    <w:name w:val="heading 3"/>
    <w:basedOn w:val="a"/>
    <w:next w:val="a"/>
    <w:link w:val="30"/>
    <w:unhideWhenUsed/>
    <w:qFormat/>
    <w:rsid w:val="00E00106"/>
    <w:pPr>
      <w:keepNext/>
      <w:spacing w:before="240" w:after="60" w:line="240" w:lineRule="auto"/>
      <w:outlineLvl w:val="2"/>
    </w:pPr>
    <w:rPr>
      <w:rFonts w:ascii="Arial" w:eastAsia="Times New Roman"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00106"/>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E00106"/>
    <w:rPr>
      <w:rFonts w:ascii="Arial" w:eastAsia="Times New Roman" w:hAnsi="Arial" w:cs="Arial"/>
      <w:b/>
      <w:bCs/>
      <w:sz w:val="26"/>
      <w:szCs w:val="26"/>
      <w:lang w:val="uk-UA" w:eastAsia="ru-RU"/>
    </w:rPr>
  </w:style>
  <w:style w:type="paragraph" w:styleId="a3">
    <w:name w:val="caption"/>
    <w:basedOn w:val="a"/>
    <w:next w:val="a"/>
    <w:semiHidden/>
    <w:unhideWhenUsed/>
    <w:qFormat/>
    <w:rsid w:val="00E00106"/>
    <w:pPr>
      <w:spacing w:after="0" w:line="240" w:lineRule="auto"/>
      <w:ind w:left="5812" w:hanging="5760"/>
    </w:pPr>
    <w:rPr>
      <w:rFonts w:ascii="Times New Roman" w:eastAsia="Times New Roman" w:hAnsi="Times New Roman" w:cs="Times New Roman"/>
      <w:sz w:val="24"/>
      <w:szCs w:val="20"/>
      <w:lang w:val="uk-UA"/>
    </w:rPr>
  </w:style>
  <w:style w:type="paragraph" w:styleId="a4">
    <w:name w:val="Title"/>
    <w:basedOn w:val="a"/>
    <w:link w:val="a5"/>
    <w:qFormat/>
    <w:rsid w:val="00E00106"/>
    <w:pPr>
      <w:spacing w:after="0" w:line="240" w:lineRule="auto"/>
      <w:jc w:val="center"/>
    </w:pPr>
    <w:rPr>
      <w:rFonts w:ascii="Times New Roman" w:eastAsia="Times New Roman" w:hAnsi="Times New Roman" w:cs="Times New Roman"/>
      <w:sz w:val="32"/>
      <w:szCs w:val="20"/>
      <w:lang w:val="uk-UA"/>
    </w:rPr>
  </w:style>
  <w:style w:type="character" w:customStyle="1" w:styleId="a5">
    <w:name w:val="Заголовок Знак"/>
    <w:basedOn w:val="a0"/>
    <w:link w:val="a4"/>
    <w:rsid w:val="00E00106"/>
    <w:rPr>
      <w:rFonts w:ascii="Times New Roman" w:eastAsia="Times New Roman" w:hAnsi="Times New Roman" w:cs="Times New Roman"/>
      <w:sz w:val="32"/>
      <w:szCs w:val="20"/>
      <w:lang w:val="uk-UA" w:eastAsia="ru-RU"/>
    </w:rPr>
  </w:style>
  <w:style w:type="paragraph" w:styleId="a6">
    <w:name w:val="Balloon Text"/>
    <w:basedOn w:val="a"/>
    <w:link w:val="a7"/>
    <w:uiPriority w:val="99"/>
    <w:semiHidden/>
    <w:unhideWhenUsed/>
    <w:rsid w:val="00E001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00106"/>
    <w:rPr>
      <w:rFonts w:ascii="Tahoma" w:eastAsiaTheme="minorEastAsia" w:hAnsi="Tahoma" w:cs="Tahoma"/>
      <w:sz w:val="16"/>
      <w:szCs w:val="16"/>
      <w:lang w:eastAsia="ru-RU"/>
    </w:rPr>
  </w:style>
  <w:style w:type="paragraph" w:styleId="HTML">
    <w:name w:val="HTML Preformatted"/>
    <w:basedOn w:val="a"/>
    <w:link w:val="HTML0"/>
    <w:uiPriority w:val="99"/>
    <w:unhideWhenUsed/>
    <w:rsid w:val="00245D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245D75"/>
    <w:rPr>
      <w:rFonts w:ascii="Courier New" w:eastAsia="Times New Roman" w:hAnsi="Courier New" w:cs="Courier New"/>
      <w:sz w:val="20"/>
      <w:szCs w:val="20"/>
      <w:lang w:eastAsia="ru-RU"/>
    </w:rPr>
  </w:style>
  <w:style w:type="table" w:styleId="a8">
    <w:name w:val="Table Grid"/>
    <w:basedOn w:val="a1"/>
    <w:uiPriority w:val="59"/>
    <w:rsid w:val="005014F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6701F"/>
    <w:pPr>
      <w:tabs>
        <w:tab w:val="center" w:pos="4819"/>
        <w:tab w:val="right" w:pos="9639"/>
      </w:tabs>
      <w:spacing w:after="0" w:line="240" w:lineRule="auto"/>
    </w:pPr>
    <w:rPr>
      <w:rFonts w:ascii="Calibri" w:eastAsia="Times New Roman" w:hAnsi="Calibri" w:cs="Times New Roman"/>
      <w:lang w:val="uk-UA"/>
    </w:rPr>
  </w:style>
  <w:style w:type="character" w:customStyle="1" w:styleId="aa">
    <w:name w:val="Верхний колонтитул Знак"/>
    <w:basedOn w:val="a0"/>
    <w:link w:val="a9"/>
    <w:uiPriority w:val="99"/>
    <w:rsid w:val="0076701F"/>
    <w:rPr>
      <w:rFonts w:ascii="Calibri" w:eastAsia="Times New Roman" w:hAnsi="Calibri" w:cs="Times New Roman"/>
      <w:lang w:val="uk-UA" w:eastAsia="ru-RU"/>
    </w:rPr>
  </w:style>
  <w:style w:type="character" w:customStyle="1" w:styleId="rvts23">
    <w:name w:val="rvts23"/>
    <w:basedOn w:val="a0"/>
    <w:rsid w:val="00EF7C34"/>
  </w:style>
  <w:style w:type="character" w:customStyle="1" w:styleId="apple-converted-space">
    <w:name w:val="apple-converted-space"/>
    <w:basedOn w:val="a0"/>
    <w:rsid w:val="00EF7C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39353">
      <w:bodyDiv w:val="1"/>
      <w:marLeft w:val="0"/>
      <w:marRight w:val="0"/>
      <w:marTop w:val="0"/>
      <w:marBottom w:val="0"/>
      <w:divBdr>
        <w:top w:val="none" w:sz="0" w:space="0" w:color="auto"/>
        <w:left w:val="none" w:sz="0" w:space="0" w:color="auto"/>
        <w:bottom w:val="none" w:sz="0" w:space="0" w:color="auto"/>
        <w:right w:val="none" w:sz="0" w:space="0" w:color="auto"/>
      </w:divBdr>
    </w:div>
    <w:div w:id="325281912">
      <w:bodyDiv w:val="1"/>
      <w:marLeft w:val="0"/>
      <w:marRight w:val="0"/>
      <w:marTop w:val="0"/>
      <w:marBottom w:val="0"/>
      <w:divBdr>
        <w:top w:val="none" w:sz="0" w:space="0" w:color="auto"/>
        <w:left w:val="none" w:sz="0" w:space="0" w:color="auto"/>
        <w:bottom w:val="none" w:sz="0" w:space="0" w:color="auto"/>
        <w:right w:val="none" w:sz="0" w:space="0" w:color="auto"/>
      </w:divBdr>
    </w:div>
    <w:div w:id="20771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E9CA2-2D81-438C-A52B-E5C29331B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431</Words>
  <Characters>2457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2</cp:revision>
  <cp:lastPrinted>2017-07-21T08:56:00Z</cp:lastPrinted>
  <dcterms:created xsi:type="dcterms:W3CDTF">2017-08-01T11:20:00Z</dcterms:created>
  <dcterms:modified xsi:type="dcterms:W3CDTF">2017-08-01T11:20:00Z</dcterms:modified>
</cp:coreProperties>
</file>